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AE" w:rsidRDefault="00926732">
      <w:r>
        <w:t xml:space="preserve">Outline for Local Adaptation in 3 Olympia </w:t>
      </w:r>
      <w:proofErr w:type="gramStart"/>
      <w:r>
        <w:t>Oyster</w:t>
      </w:r>
      <w:proofErr w:type="gramEnd"/>
      <w:r>
        <w:t xml:space="preserve"> Populations in the Puget Sound</w:t>
      </w:r>
    </w:p>
    <w:p w:rsidR="00926732" w:rsidRDefault="00926732">
      <w:r>
        <w:t>Introduction</w:t>
      </w:r>
    </w:p>
    <w:p w:rsidR="00926732" w:rsidRDefault="00926732" w:rsidP="00926732">
      <w:pPr>
        <w:pStyle w:val="ListParagraph"/>
        <w:numPr>
          <w:ilvl w:val="0"/>
          <w:numId w:val="1"/>
        </w:numPr>
      </w:pPr>
      <w:r>
        <w:t>Local Adaptation</w:t>
      </w:r>
    </w:p>
    <w:p w:rsidR="00926732" w:rsidRDefault="00926732" w:rsidP="00926732">
      <w:pPr>
        <w:pStyle w:val="ListParagraph"/>
        <w:numPr>
          <w:ilvl w:val="1"/>
          <w:numId w:val="1"/>
        </w:numPr>
      </w:pPr>
      <w:r>
        <w:t>Definition and explanation of Local Adaptation</w:t>
      </w:r>
    </w:p>
    <w:p w:rsidR="00926732" w:rsidRDefault="00926732" w:rsidP="00926732">
      <w:pPr>
        <w:pStyle w:val="ListParagraph"/>
        <w:numPr>
          <w:ilvl w:val="1"/>
          <w:numId w:val="1"/>
        </w:numPr>
      </w:pPr>
      <w:r>
        <w:t>Importance of Local Adaptation</w:t>
      </w:r>
    </w:p>
    <w:p w:rsidR="00926732" w:rsidRDefault="00926732" w:rsidP="00926732">
      <w:pPr>
        <w:pStyle w:val="ListParagraph"/>
        <w:numPr>
          <w:ilvl w:val="1"/>
          <w:numId w:val="1"/>
        </w:numPr>
      </w:pPr>
      <w:r>
        <w:t>Known Cases of Local Adaption</w:t>
      </w:r>
    </w:p>
    <w:p w:rsidR="00AD2593" w:rsidRDefault="00926732" w:rsidP="00AD2593">
      <w:pPr>
        <w:pStyle w:val="ListParagraph"/>
        <w:numPr>
          <w:ilvl w:val="1"/>
          <w:numId w:val="1"/>
        </w:numPr>
      </w:pPr>
      <w:r>
        <w:t>Bivalve Cases of Local Adaptation</w:t>
      </w:r>
      <w:bookmarkStart w:id="0" w:name="_GoBack"/>
      <w:bookmarkEnd w:id="0"/>
    </w:p>
    <w:p w:rsidR="00926732" w:rsidRDefault="00926732" w:rsidP="00926732">
      <w:pPr>
        <w:pStyle w:val="ListParagraph"/>
        <w:numPr>
          <w:ilvl w:val="0"/>
          <w:numId w:val="1"/>
        </w:numPr>
      </w:pPr>
      <w:r>
        <w:t>Olympia Oysters</w:t>
      </w:r>
    </w:p>
    <w:p w:rsidR="00926732" w:rsidRDefault="00926732" w:rsidP="00926732">
      <w:pPr>
        <w:pStyle w:val="ListParagraph"/>
        <w:numPr>
          <w:ilvl w:val="1"/>
          <w:numId w:val="1"/>
        </w:numPr>
      </w:pPr>
      <w:r>
        <w:t>Life History including habitat and range</w:t>
      </w:r>
    </w:p>
    <w:p w:rsidR="00926732" w:rsidRDefault="00926732" w:rsidP="00926732">
      <w:pPr>
        <w:pStyle w:val="ListParagraph"/>
        <w:numPr>
          <w:ilvl w:val="1"/>
          <w:numId w:val="1"/>
        </w:numPr>
      </w:pPr>
      <w:r>
        <w:t>Stressors Experienced by Oysters</w:t>
      </w:r>
    </w:p>
    <w:p w:rsidR="00926732" w:rsidRDefault="00926732" w:rsidP="00926732">
      <w:pPr>
        <w:pStyle w:val="ListParagraph"/>
        <w:numPr>
          <w:ilvl w:val="1"/>
          <w:numId w:val="1"/>
        </w:numPr>
      </w:pPr>
      <w:r>
        <w:t>Known Acclimation and Adaptive Mechanism</w:t>
      </w:r>
    </w:p>
    <w:p w:rsidR="00926732" w:rsidRDefault="00AE4CCD" w:rsidP="00926732">
      <w:pPr>
        <w:pStyle w:val="ListParagraph"/>
        <w:numPr>
          <w:ilvl w:val="0"/>
          <w:numId w:val="1"/>
        </w:numPr>
      </w:pPr>
      <w:r>
        <w:t>Tissue and Cell</w:t>
      </w:r>
      <w:r w:rsidR="00926732">
        <w:t xml:space="preserve"> Adaptation</w:t>
      </w:r>
    </w:p>
    <w:p w:rsidR="00926732" w:rsidRDefault="00926732" w:rsidP="00926732">
      <w:pPr>
        <w:pStyle w:val="ListParagraph"/>
        <w:numPr>
          <w:ilvl w:val="1"/>
          <w:numId w:val="1"/>
        </w:numPr>
      </w:pPr>
      <w:r>
        <w:t>Known cases of population level mechanism adaptation</w:t>
      </w:r>
    </w:p>
    <w:p w:rsidR="00926732" w:rsidRDefault="00926732" w:rsidP="00926732">
      <w:pPr>
        <w:pStyle w:val="ListParagraph"/>
        <w:numPr>
          <w:ilvl w:val="1"/>
          <w:numId w:val="1"/>
        </w:numPr>
      </w:pPr>
      <w:r>
        <w:t>Bivalve acclimation</w:t>
      </w:r>
    </w:p>
    <w:p w:rsidR="00926732" w:rsidRDefault="00926732" w:rsidP="00926732">
      <w:pPr>
        <w:pStyle w:val="ListParagraph"/>
        <w:numPr>
          <w:ilvl w:val="1"/>
          <w:numId w:val="1"/>
        </w:numPr>
      </w:pPr>
      <w:r>
        <w:t>Possible adaptation of mechanisms</w:t>
      </w:r>
    </w:p>
    <w:p w:rsidR="00926732" w:rsidRDefault="00AE4CCD" w:rsidP="00926732">
      <w:pPr>
        <w:pStyle w:val="ListParagraph"/>
        <w:numPr>
          <w:ilvl w:val="0"/>
          <w:numId w:val="1"/>
        </w:numPr>
      </w:pPr>
      <w:r>
        <w:t>Heat Shock Proteins</w:t>
      </w:r>
    </w:p>
    <w:p w:rsidR="00AE4CCD" w:rsidRDefault="00AE4CCD" w:rsidP="00AE4CCD">
      <w:pPr>
        <w:pStyle w:val="ListParagraph"/>
        <w:numPr>
          <w:ilvl w:val="1"/>
          <w:numId w:val="1"/>
        </w:numPr>
      </w:pPr>
      <w:r>
        <w:t>HSP70 Function</w:t>
      </w:r>
    </w:p>
    <w:p w:rsidR="00AE4CCD" w:rsidRDefault="00AE4CCD" w:rsidP="00AE4CCD">
      <w:pPr>
        <w:pStyle w:val="ListParagraph"/>
        <w:numPr>
          <w:ilvl w:val="1"/>
          <w:numId w:val="1"/>
        </w:numPr>
      </w:pPr>
      <w:r>
        <w:t>Importance in acclimation</w:t>
      </w:r>
    </w:p>
    <w:p w:rsidR="00926732" w:rsidRDefault="00AE4CCD" w:rsidP="00AE4CCD">
      <w:pPr>
        <w:pStyle w:val="ListParagraph"/>
        <w:numPr>
          <w:ilvl w:val="1"/>
          <w:numId w:val="1"/>
        </w:numPr>
      </w:pPr>
      <w:r>
        <w:t>Hypothesized differences in enzyme activity</w:t>
      </w:r>
    </w:p>
    <w:p w:rsidR="00AE4CCD" w:rsidRDefault="00AE4CCD" w:rsidP="00926732">
      <w:pPr>
        <w:pStyle w:val="ListParagraph"/>
        <w:numPr>
          <w:ilvl w:val="0"/>
          <w:numId w:val="1"/>
        </w:numPr>
      </w:pPr>
      <w:r>
        <w:t>Cell Damage Response</w:t>
      </w:r>
    </w:p>
    <w:p w:rsidR="00AE4CCD" w:rsidRDefault="00AE4CCD" w:rsidP="00AE4CCD">
      <w:pPr>
        <w:pStyle w:val="ListParagraph"/>
        <w:numPr>
          <w:ilvl w:val="1"/>
          <w:numId w:val="1"/>
        </w:numPr>
      </w:pPr>
      <w:r>
        <w:t>Glutathione Peroxidase function</w:t>
      </w:r>
    </w:p>
    <w:p w:rsidR="00AE4CCD" w:rsidRDefault="00AE4CCD" w:rsidP="00AE4CCD">
      <w:pPr>
        <w:pStyle w:val="ListParagraph"/>
        <w:numPr>
          <w:ilvl w:val="1"/>
          <w:numId w:val="1"/>
        </w:numPr>
      </w:pPr>
      <w:r>
        <w:t>Importance in acclimation</w:t>
      </w:r>
    </w:p>
    <w:p w:rsidR="00AE4CCD" w:rsidRDefault="00AE4CCD" w:rsidP="00AE4CCD">
      <w:pPr>
        <w:pStyle w:val="ListParagraph"/>
        <w:numPr>
          <w:ilvl w:val="1"/>
          <w:numId w:val="1"/>
        </w:numPr>
      </w:pPr>
      <w:r>
        <w:t>Hypothesized differences in enzyme activity</w:t>
      </w:r>
      <w:r w:rsidR="00926732">
        <w:t xml:space="preserve"> </w:t>
      </w:r>
    </w:p>
    <w:p w:rsidR="00AE4CCD" w:rsidRDefault="00AE4CCD" w:rsidP="00AE4CCD">
      <w:pPr>
        <w:pStyle w:val="ListParagraph"/>
        <w:numPr>
          <w:ilvl w:val="0"/>
          <w:numId w:val="1"/>
        </w:numPr>
      </w:pPr>
      <w:r>
        <w:t xml:space="preserve">Metabolism </w:t>
      </w:r>
    </w:p>
    <w:p w:rsidR="00AE4CCD" w:rsidRDefault="00AE4CCD" w:rsidP="00AE4CCD">
      <w:pPr>
        <w:pStyle w:val="ListParagraph"/>
        <w:numPr>
          <w:ilvl w:val="1"/>
          <w:numId w:val="1"/>
        </w:numPr>
      </w:pPr>
      <w:r>
        <w:t xml:space="preserve">Glycogen </w:t>
      </w:r>
      <w:proofErr w:type="spellStart"/>
      <w:r>
        <w:t>Phosphorylase</w:t>
      </w:r>
      <w:proofErr w:type="spellEnd"/>
    </w:p>
    <w:p w:rsidR="00AE4CCD" w:rsidRDefault="00AE4CCD" w:rsidP="00AE4CCD">
      <w:pPr>
        <w:pStyle w:val="ListParagraph"/>
        <w:numPr>
          <w:ilvl w:val="1"/>
          <w:numId w:val="1"/>
        </w:numPr>
      </w:pPr>
      <w:r>
        <w:t>Importance in acclimation</w:t>
      </w:r>
    </w:p>
    <w:p w:rsidR="00AE4CCD" w:rsidRDefault="00AE4CCD" w:rsidP="00AE4CCD">
      <w:pPr>
        <w:pStyle w:val="ListParagraph"/>
        <w:numPr>
          <w:ilvl w:val="1"/>
          <w:numId w:val="1"/>
        </w:numPr>
      </w:pPr>
      <w:r>
        <w:t>Hypothesized Differences in Enzyme Activity</w:t>
      </w:r>
    </w:p>
    <w:p w:rsidR="00AE4CCD" w:rsidRDefault="00AE4CCD" w:rsidP="00AE4CCD">
      <w:pPr>
        <w:pStyle w:val="ListParagraph"/>
        <w:numPr>
          <w:ilvl w:val="0"/>
          <w:numId w:val="1"/>
        </w:numPr>
      </w:pPr>
      <w:r>
        <w:t>Molecular Tools</w:t>
      </w:r>
    </w:p>
    <w:p w:rsidR="00AE4CCD" w:rsidRDefault="00AE4CCD" w:rsidP="00AE4CCD">
      <w:pPr>
        <w:pStyle w:val="ListParagraph"/>
        <w:numPr>
          <w:ilvl w:val="1"/>
          <w:numId w:val="1"/>
        </w:numPr>
      </w:pPr>
      <w:r>
        <w:t>mRNA function</w:t>
      </w:r>
    </w:p>
    <w:p w:rsidR="00AE4CCD" w:rsidRDefault="00AE4CCD" w:rsidP="00AE4CCD">
      <w:pPr>
        <w:pStyle w:val="ListParagraph"/>
        <w:numPr>
          <w:ilvl w:val="1"/>
          <w:numId w:val="1"/>
        </w:numPr>
      </w:pPr>
      <w:r>
        <w:t xml:space="preserve">How to measure mRNA using </w:t>
      </w:r>
      <w:proofErr w:type="spellStart"/>
      <w:r>
        <w:t>qPCR</w:t>
      </w:r>
      <w:proofErr w:type="spellEnd"/>
    </w:p>
    <w:p w:rsidR="00AE4CCD" w:rsidRDefault="00AE4CCD" w:rsidP="00AE4CCD">
      <w:pPr>
        <w:pStyle w:val="ListParagraph"/>
        <w:numPr>
          <w:ilvl w:val="1"/>
          <w:numId w:val="1"/>
        </w:numPr>
      </w:pPr>
      <w:r>
        <w:t>Hypothesized differences in Expression</w:t>
      </w:r>
    </w:p>
    <w:p w:rsidR="005F335A" w:rsidRDefault="005F335A" w:rsidP="005F335A">
      <w:r>
        <w:t>Materials/Methods</w:t>
      </w:r>
    </w:p>
    <w:p w:rsidR="005F335A" w:rsidRDefault="005F335A" w:rsidP="005F335A">
      <w:pPr>
        <w:pStyle w:val="ListParagraph"/>
        <w:numPr>
          <w:ilvl w:val="0"/>
          <w:numId w:val="5"/>
        </w:numPr>
      </w:pPr>
      <w:r>
        <w:t>Experiment</w:t>
      </w:r>
    </w:p>
    <w:p w:rsidR="005F335A" w:rsidRDefault="005F335A" w:rsidP="005F335A">
      <w:pPr>
        <w:pStyle w:val="ListParagraph"/>
        <w:numPr>
          <w:ilvl w:val="1"/>
          <w:numId w:val="5"/>
        </w:numPr>
      </w:pPr>
      <w:r>
        <w:t>Animal Info</w:t>
      </w:r>
    </w:p>
    <w:p w:rsidR="005F335A" w:rsidRDefault="005F335A" w:rsidP="005F335A">
      <w:pPr>
        <w:pStyle w:val="ListParagraph"/>
        <w:numPr>
          <w:ilvl w:val="1"/>
          <w:numId w:val="5"/>
        </w:numPr>
      </w:pPr>
      <w:r>
        <w:t>Holding Conditions/Tank Setup</w:t>
      </w:r>
    </w:p>
    <w:p w:rsidR="005F335A" w:rsidRDefault="005F335A" w:rsidP="005F335A">
      <w:pPr>
        <w:pStyle w:val="ListParagraph"/>
        <w:numPr>
          <w:ilvl w:val="1"/>
          <w:numId w:val="5"/>
        </w:numPr>
      </w:pPr>
      <w:r>
        <w:t>Explanation of Experiment</w:t>
      </w:r>
    </w:p>
    <w:p w:rsidR="005F335A" w:rsidRDefault="005F335A" w:rsidP="005F335A">
      <w:pPr>
        <w:pStyle w:val="ListParagraph"/>
        <w:numPr>
          <w:ilvl w:val="0"/>
          <w:numId w:val="5"/>
        </w:numPr>
      </w:pPr>
      <w:r>
        <w:t>Sample Preparation</w:t>
      </w:r>
    </w:p>
    <w:p w:rsidR="005F335A" w:rsidRDefault="005F335A" w:rsidP="005F335A">
      <w:pPr>
        <w:pStyle w:val="ListParagraph"/>
        <w:numPr>
          <w:ilvl w:val="1"/>
          <w:numId w:val="5"/>
        </w:numPr>
      </w:pPr>
      <w:r>
        <w:t>Sample Handling</w:t>
      </w:r>
    </w:p>
    <w:p w:rsidR="005F335A" w:rsidRDefault="005F335A" w:rsidP="005F335A">
      <w:pPr>
        <w:pStyle w:val="ListParagraph"/>
        <w:numPr>
          <w:ilvl w:val="1"/>
          <w:numId w:val="5"/>
        </w:numPr>
      </w:pPr>
      <w:r>
        <w:t>RNA Isolation</w:t>
      </w:r>
    </w:p>
    <w:p w:rsidR="005F335A" w:rsidRDefault="005F335A" w:rsidP="005F335A">
      <w:pPr>
        <w:pStyle w:val="ListParagraph"/>
        <w:numPr>
          <w:ilvl w:val="1"/>
          <w:numId w:val="5"/>
        </w:numPr>
      </w:pPr>
      <w:proofErr w:type="spellStart"/>
      <w:r>
        <w:t>cDNA</w:t>
      </w:r>
      <w:proofErr w:type="spellEnd"/>
      <w:r>
        <w:t xml:space="preserve"> Creation</w:t>
      </w:r>
    </w:p>
    <w:p w:rsidR="005F335A" w:rsidRDefault="005F335A" w:rsidP="005F335A">
      <w:pPr>
        <w:pStyle w:val="ListParagraph"/>
        <w:numPr>
          <w:ilvl w:val="0"/>
          <w:numId w:val="5"/>
        </w:numPr>
      </w:pPr>
      <w:r>
        <w:t>PCR/</w:t>
      </w:r>
      <w:proofErr w:type="spellStart"/>
      <w:r>
        <w:t>qPCR</w:t>
      </w:r>
      <w:proofErr w:type="spellEnd"/>
    </w:p>
    <w:p w:rsidR="005F335A" w:rsidRDefault="0045192C" w:rsidP="005F335A">
      <w:pPr>
        <w:pStyle w:val="ListParagraph"/>
        <w:numPr>
          <w:ilvl w:val="1"/>
          <w:numId w:val="5"/>
        </w:numPr>
      </w:pPr>
      <w:r>
        <w:t>Target Primers</w:t>
      </w:r>
    </w:p>
    <w:p w:rsidR="0045192C" w:rsidRDefault="0045192C" w:rsidP="005F335A">
      <w:pPr>
        <w:pStyle w:val="ListParagraph"/>
        <w:numPr>
          <w:ilvl w:val="1"/>
          <w:numId w:val="5"/>
        </w:numPr>
      </w:pPr>
      <w:r>
        <w:lastRenderedPageBreak/>
        <w:t>PCR protocol</w:t>
      </w:r>
    </w:p>
    <w:p w:rsidR="0045192C" w:rsidRDefault="0045192C" w:rsidP="005F335A">
      <w:pPr>
        <w:pStyle w:val="ListParagraph"/>
        <w:numPr>
          <w:ilvl w:val="1"/>
          <w:numId w:val="5"/>
        </w:numPr>
      </w:pPr>
      <w:proofErr w:type="spellStart"/>
      <w:r>
        <w:t>qPCR</w:t>
      </w:r>
      <w:proofErr w:type="spellEnd"/>
      <w:r>
        <w:t xml:space="preserve"> protocol</w:t>
      </w:r>
    </w:p>
    <w:p w:rsidR="0045192C" w:rsidRDefault="0045192C" w:rsidP="0045192C">
      <w:r>
        <w:t>Results</w:t>
      </w:r>
    </w:p>
    <w:p w:rsidR="0045192C" w:rsidRDefault="0045192C" w:rsidP="0045192C">
      <w:r>
        <w:t>Discussion</w:t>
      </w:r>
    </w:p>
    <w:p w:rsidR="0045192C" w:rsidRDefault="0045192C" w:rsidP="0045192C"/>
    <w:p w:rsidR="005F335A" w:rsidRDefault="005F335A" w:rsidP="005F335A"/>
    <w:p w:rsidR="00926732" w:rsidRDefault="00926732" w:rsidP="00926732">
      <w:pPr>
        <w:pStyle w:val="ListParagraph"/>
        <w:ind w:left="1440"/>
      </w:pPr>
    </w:p>
    <w:p w:rsidR="00926732" w:rsidRDefault="00926732" w:rsidP="00926732"/>
    <w:sectPr w:rsidR="00926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165AB"/>
    <w:multiLevelType w:val="hybridMultilevel"/>
    <w:tmpl w:val="45D8DB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B03BF"/>
    <w:multiLevelType w:val="hybridMultilevel"/>
    <w:tmpl w:val="B41E9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F19AB"/>
    <w:multiLevelType w:val="hybridMultilevel"/>
    <w:tmpl w:val="D95647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76F2E"/>
    <w:multiLevelType w:val="hybridMultilevel"/>
    <w:tmpl w:val="B7D03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60C27"/>
    <w:multiLevelType w:val="hybridMultilevel"/>
    <w:tmpl w:val="C65422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32"/>
    <w:rsid w:val="000052AE"/>
    <w:rsid w:val="000A4651"/>
    <w:rsid w:val="001015BA"/>
    <w:rsid w:val="001B0DB6"/>
    <w:rsid w:val="00325710"/>
    <w:rsid w:val="0045192C"/>
    <w:rsid w:val="00451E8C"/>
    <w:rsid w:val="00556E9A"/>
    <w:rsid w:val="005F335A"/>
    <w:rsid w:val="00772E3C"/>
    <w:rsid w:val="0087068F"/>
    <w:rsid w:val="008E682B"/>
    <w:rsid w:val="00926732"/>
    <w:rsid w:val="00A617BB"/>
    <w:rsid w:val="00AD2593"/>
    <w:rsid w:val="00AE4CCD"/>
    <w:rsid w:val="00C4315F"/>
    <w:rsid w:val="00C459EF"/>
    <w:rsid w:val="00C52A20"/>
    <w:rsid w:val="00E4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E7713-BA8D-449F-B4EB-62E726F1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Heare</dc:creator>
  <cp:keywords/>
  <dc:description/>
  <cp:lastModifiedBy>Jake Heare</cp:lastModifiedBy>
  <cp:revision>2</cp:revision>
  <dcterms:created xsi:type="dcterms:W3CDTF">2013-11-18T03:47:00Z</dcterms:created>
  <dcterms:modified xsi:type="dcterms:W3CDTF">2013-12-02T00:09:00Z</dcterms:modified>
</cp:coreProperties>
</file>